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D5" w:rsidRPr="008F23D5" w:rsidRDefault="00A04071" w:rsidP="008F23D5">
      <w:pPr>
        <w:jc w:val="center"/>
        <w:rPr>
          <w:sz w:val="44"/>
        </w:rPr>
      </w:pPr>
      <w:r w:rsidRPr="00A040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AE2E1" wp14:editId="215BF7B4">
                <wp:simplePos x="0" y="0"/>
                <wp:positionH relativeFrom="column">
                  <wp:posOffset>133033</wp:posOffset>
                </wp:positionH>
                <wp:positionV relativeFrom="paragraph">
                  <wp:posOffset>-141923</wp:posOffset>
                </wp:positionV>
                <wp:extent cx="1541780" cy="2369185"/>
                <wp:effectExtent l="0" t="0" r="0" b="0"/>
                <wp:wrapNone/>
                <wp:docPr id="4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1780" cy="23691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sz w:val="20"/>
                                <w:szCs w:val="20"/>
                              </w:rPr>
                              <w:t>Annexe à la délibération n</w:t>
                            </w:r>
                            <w:r>
                              <w:rPr>
                                <w:rFonts w:ascii="+mn-lt" w:cs="Arial"/>
                                <w:color w:val="0070C0"/>
                                <w:sz w:val="20"/>
                                <w:szCs w:val="20"/>
                              </w:rPr>
                              <w:t>°</w:t>
                            </w:r>
                            <w:r>
                              <w:rPr>
                                <w:rFonts w:ascii="Arial" w:hAnsi="Arial" w:cstheme="minorBid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2023-1028</w:t>
                            </w:r>
                          </w:p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/>
                                <w:sz w:val="20"/>
                                <w:szCs w:val="2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CC n°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en date du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14.12.2023</w:t>
                            </w:r>
                          </w:p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 Président</w:t>
                            </w:r>
                          </w:p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04071" w:rsidRDefault="00A04071" w:rsidP="00A040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Yves GOASDOUE</w:t>
                            </w:r>
                          </w:p>
                        </w:txbxContent>
                      </wps:txbx>
                      <wps:bodyPr vert="vert"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AE2E1"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6" type="#_x0000_t202" style="position:absolute;left:0;text-align:left;margin-left:10.5pt;margin-top:-11.2pt;width:121.4pt;height:186.5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" filled="f" stroked="f">
                <v:textbox style="layout-flow:vertical">
                  <w:txbxContent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color w:val="000000"/>
                          <w:sz w:val="20"/>
                          <w:szCs w:val="20"/>
                        </w:rPr>
                        <w:t>Annexe à la délibération n</w:t>
                      </w:r>
                      <w:r>
                        <w:rPr>
                          <w:rFonts w:ascii="+mn-lt" w:cs="Arial"/>
                          <w:color w:val="0070C0"/>
                          <w:sz w:val="20"/>
                          <w:szCs w:val="20"/>
                        </w:rPr>
                        <w:t>°</w:t>
                      </w:r>
                      <w:r>
                        <w:rPr>
                          <w:rFonts w:ascii="Arial" w:hAnsi="Arial" w:cstheme="minorBidi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70C0"/>
                          <w:sz w:val="20"/>
                          <w:szCs w:val="20"/>
                        </w:rPr>
                        <w:t>2023-1028</w:t>
                      </w:r>
                    </w:p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/>
                          <w:sz w:val="20"/>
                          <w:szCs w:val="20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/>
                          <w:sz w:val="20"/>
                          <w:szCs w:val="20"/>
                        </w:rPr>
                        <w:t xml:space="preserve"> CC n°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70C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theme="minorBidi"/>
                          <w:color w:val="000000"/>
                          <w:sz w:val="20"/>
                          <w:szCs w:val="20"/>
                        </w:rPr>
                        <w:t xml:space="preserve"> en date du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70C0"/>
                          <w:sz w:val="20"/>
                          <w:szCs w:val="20"/>
                        </w:rPr>
                        <w:t>14.12.2023</w:t>
                      </w:r>
                    </w:p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 Président</w:t>
                      </w:r>
                    </w:p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cstheme="minorBidi"/>
                          <w:color w:val="000000" w:themeColor="dark1"/>
                          <w:sz w:val="22"/>
                          <w:szCs w:val="22"/>
                        </w:rPr>
                        <w:t> </w:t>
                      </w:r>
                    </w:p>
                    <w:p w:rsidR="00A04071" w:rsidRDefault="00A04071" w:rsidP="00A040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Yves GOASDOUE</w:t>
                      </w:r>
                    </w:p>
                  </w:txbxContent>
                </v:textbox>
              </v:shape>
            </w:pict>
          </mc:Fallback>
        </mc:AlternateContent>
      </w:r>
      <w:r w:rsidR="00386CAB">
        <w:rPr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5080</wp:posOffset>
            </wp:positionV>
            <wp:extent cx="1447200" cy="12060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 tous les toits logo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D5" w:rsidRPr="008F23D5">
        <w:rPr>
          <w:sz w:val="44"/>
        </w:rPr>
        <w:t>Fête du livre de Flers Agglo</w:t>
      </w:r>
    </w:p>
    <w:p w:rsidR="008F23D5" w:rsidRPr="008F23D5" w:rsidRDefault="008F23D5" w:rsidP="008F23D5">
      <w:pPr>
        <w:jc w:val="center"/>
        <w:rPr>
          <w:sz w:val="28"/>
        </w:rPr>
      </w:pPr>
      <w:r w:rsidRPr="008F23D5">
        <w:rPr>
          <w:sz w:val="28"/>
        </w:rPr>
        <w:t xml:space="preserve">Edition 2024 </w:t>
      </w:r>
    </w:p>
    <w:p w:rsidR="008F23D5" w:rsidRDefault="008F23D5" w:rsidP="008F23D5">
      <w:pPr>
        <w:jc w:val="center"/>
      </w:pPr>
    </w:p>
    <w:p w:rsidR="008F23D5" w:rsidRPr="00386CAB" w:rsidRDefault="008F23D5" w:rsidP="008F23D5">
      <w:pPr>
        <w:jc w:val="center"/>
        <w:rPr>
          <w:b/>
          <w:sz w:val="28"/>
        </w:rPr>
      </w:pPr>
      <w:r w:rsidRPr="00386CAB">
        <w:rPr>
          <w:b/>
          <w:sz w:val="28"/>
        </w:rPr>
        <w:t>Concours de nouvelles – Règlement</w:t>
      </w:r>
    </w:p>
    <w:p w:rsidR="00A04071" w:rsidRDefault="00A04071" w:rsidP="008F23D5">
      <w:pPr>
        <w:ind w:firstLine="708"/>
      </w:pPr>
    </w:p>
    <w:p w:rsidR="00A04071" w:rsidRDefault="00A04071" w:rsidP="008F23D5">
      <w:pPr>
        <w:ind w:firstLine="708"/>
      </w:pPr>
    </w:p>
    <w:p w:rsidR="008F23D5" w:rsidRPr="008F23D5" w:rsidRDefault="008F23D5" w:rsidP="008F23D5">
      <w:pPr>
        <w:ind w:firstLine="708"/>
        <w:rPr>
          <w:b/>
          <w:u w:val="single"/>
        </w:rPr>
      </w:pPr>
      <w:r w:rsidRPr="008F23D5">
        <w:rPr>
          <w:b/>
          <w:u w:val="single"/>
        </w:rPr>
        <w:t>Préambule</w:t>
      </w:r>
    </w:p>
    <w:p w:rsidR="008F23D5" w:rsidRDefault="008F23D5" w:rsidP="008F23D5">
      <w:pPr>
        <w:ind w:firstLine="708"/>
        <w:jc w:val="both"/>
      </w:pPr>
      <w:r>
        <w:t xml:space="preserve">Une nouvelle est une fiction généralement brève et intense présentant un nombre restreint de personnages et une intrigue tendant vers une fin inattendue ou surprenante, voire fantastique. </w:t>
      </w:r>
      <w:r w:rsidRPr="008F23D5">
        <w:t xml:space="preserve">De construction dramatique, elle </w:t>
      </w:r>
      <w:r>
        <w:t>ne décrit s</w:t>
      </w:r>
      <w:r w:rsidRPr="008F23D5">
        <w:t xml:space="preserve">es personnages </w:t>
      </w:r>
      <w:r>
        <w:t xml:space="preserve">que dans la mesure où </w:t>
      </w:r>
      <w:r w:rsidRPr="008F23D5">
        <w:t>ils réagissent à l'événement qui forme la trame du récit. Proche du </w:t>
      </w:r>
      <w:hyperlink r:id="rId7" w:history="1">
        <w:r w:rsidRPr="008F23D5">
          <w:t>conte</w:t>
        </w:r>
      </w:hyperlink>
      <w:r w:rsidRPr="008F23D5">
        <w:t>, la nouvelle se distingue de celui-ci par son souci de la précision, tant dans la psychologie des personnages que dans l'évocation du décor. Sentimentale, historique, réaliste, fantastique, elle se plie aux inspirations les plus diverses.</w:t>
      </w:r>
    </w:p>
    <w:p w:rsidR="008F23D5" w:rsidRPr="00386CAB" w:rsidRDefault="008F23D5" w:rsidP="008F23D5">
      <w:pPr>
        <w:ind w:firstLine="708"/>
        <w:rPr>
          <w:i/>
        </w:rPr>
      </w:pPr>
      <w:r w:rsidRPr="00386CAB">
        <w:rPr>
          <w:i/>
        </w:rPr>
        <w:t>Source : encyclopédie Larousse</w:t>
      </w:r>
    </w:p>
    <w:p w:rsidR="008F23D5" w:rsidRDefault="008F23D5"/>
    <w:p w:rsidR="004932EE" w:rsidRDefault="008F23D5">
      <w:r w:rsidRPr="00386CAB">
        <w:rPr>
          <w:b/>
        </w:rPr>
        <w:t>Article 1</w:t>
      </w:r>
      <w:r w:rsidR="004932EE">
        <w:t> : Objet</w:t>
      </w:r>
    </w:p>
    <w:p w:rsidR="008F23D5" w:rsidRDefault="008F23D5" w:rsidP="004932EE">
      <w:pPr>
        <w:jc w:val="both"/>
      </w:pPr>
      <w:r>
        <w:t>Flers Agglo organise un concours de nouvelles dans le cadre de sa Fête du livre 2024.</w:t>
      </w:r>
    </w:p>
    <w:p w:rsidR="004932EE" w:rsidRDefault="004932EE" w:rsidP="004932EE">
      <w:pPr>
        <w:jc w:val="both"/>
      </w:pPr>
    </w:p>
    <w:p w:rsidR="008F23D5" w:rsidRDefault="008F23D5" w:rsidP="004932EE">
      <w:pPr>
        <w:jc w:val="both"/>
      </w:pPr>
      <w:r w:rsidRPr="00386CAB">
        <w:rPr>
          <w:b/>
        </w:rPr>
        <w:t>Article 2</w:t>
      </w:r>
      <w:r w:rsidR="004932EE">
        <w:t> : Cadre et inscriptions</w:t>
      </w:r>
    </w:p>
    <w:p w:rsidR="008F23D5" w:rsidRDefault="008F23D5" w:rsidP="004932EE">
      <w:pPr>
        <w:jc w:val="both"/>
      </w:pPr>
      <w:r>
        <w:t>a. Le concours est gratuit et ouvert à toute personne non profe</w:t>
      </w:r>
      <w:r w:rsidR="009F1764">
        <w:t>ssionnelle écrivant en français</w:t>
      </w:r>
      <w:r>
        <w:t>.</w:t>
      </w:r>
      <w:r w:rsidR="004932EE">
        <w:t xml:space="preserve"> Les membres du jury du concours de nouvelles et leur famille ne sont pas admis à participer.</w:t>
      </w:r>
    </w:p>
    <w:p w:rsidR="00435BC0" w:rsidRDefault="008F23D5" w:rsidP="004932EE">
      <w:pPr>
        <w:jc w:val="both"/>
      </w:pPr>
      <w:r>
        <w:t xml:space="preserve">b. Le thème en est : </w:t>
      </w:r>
      <w:r w:rsidR="00435BC0" w:rsidRPr="004932EE">
        <w:rPr>
          <w:b/>
        </w:rPr>
        <w:t>la ville</w:t>
      </w:r>
      <w:r w:rsidR="00435BC0">
        <w:t>.</w:t>
      </w:r>
      <w:r w:rsidR="004932EE">
        <w:t xml:space="preserve"> Le jury doit pouvoir identifier l’importance du thème dans le texte.</w:t>
      </w:r>
    </w:p>
    <w:p w:rsidR="004932EE" w:rsidRDefault="004932EE" w:rsidP="004932EE">
      <w:pPr>
        <w:jc w:val="both"/>
      </w:pPr>
      <w:r>
        <w:t xml:space="preserve">c. </w:t>
      </w:r>
      <w:r w:rsidR="008F23D5">
        <w:t>Les concurrents ne peuvent envoyer</w:t>
      </w:r>
      <w:r w:rsidR="00435BC0">
        <w:t xml:space="preserve"> qu’une seule nouvelle, inédite, rédigée en langue</w:t>
      </w:r>
      <w:r w:rsidR="008F23D5">
        <w:t xml:space="preserve"> français</w:t>
      </w:r>
      <w:r w:rsidR="00435BC0">
        <w:t>e</w:t>
      </w:r>
      <w:r w:rsidR="008F23D5">
        <w:t>, libre de t</w:t>
      </w:r>
      <w:r w:rsidR="00435BC0">
        <w:t xml:space="preserve">out droit. </w:t>
      </w:r>
    </w:p>
    <w:p w:rsidR="004932EE" w:rsidRDefault="004932EE" w:rsidP="004932EE">
      <w:pPr>
        <w:jc w:val="both"/>
      </w:pPr>
    </w:p>
    <w:p w:rsidR="00435BC0" w:rsidRDefault="00435BC0" w:rsidP="004932EE">
      <w:pPr>
        <w:jc w:val="both"/>
      </w:pPr>
      <w:r w:rsidRPr="00386CAB">
        <w:rPr>
          <w:b/>
        </w:rPr>
        <w:t>A</w:t>
      </w:r>
      <w:r w:rsidR="008F23D5" w:rsidRPr="00386CAB">
        <w:rPr>
          <w:b/>
        </w:rPr>
        <w:t>rticle 3</w:t>
      </w:r>
      <w:r w:rsidR="008F23D5">
        <w:t xml:space="preserve"> : </w:t>
      </w:r>
      <w:r>
        <w:t>Présentation</w:t>
      </w:r>
    </w:p>
    <w:p w:rsidR="00435BC0" w:rsidRDefault="008F23D5" w:rsidP="004932EE">
      <w:pPr>
        <w:jc w:val="both"/>
      </w:pPr>
      <w:r>
        <w:t xml:space="preserve">a. Le texte sera présenté </w:t>
      </w:r>
      <w:r w:rsidR="00435BC0">
        <w:t>en Times New Roman, taille de police 12 avec une hauteur d’interligne de 1,5, et imprimé sur feuilles A4 (recto seulement). Il ne pourra excéder 5 pages</w:t>
      </w:r>
      <w:r>
        <w:t xml:space="preserve">. </w:t>
      </w:r>
    </w:p>
    <w:p w:rsidR="00435BC0" w:rsidRDefault="008F23D5" w:rsidP="004932EE">
      <w:pPr>
        <w:jc w:val="both"/>
      </w:pPr>
      <w:r>
        <w:t>Les pages devront être numérotée</w:t>
      </w:r>
      <w:r w:rsidR="00435BC0">
        <w:t>s et agrafées en haut à gauche.</w:t>
      </w:r>
    </w:p>
    <w:p w:rsidR="003C2328" w:rsidRDefault="004932EE" w:rsidP="003C2328">
      <w:pPr>
        <w:jc w:val="both"/>
      </w:pPr>
      <w:r>
        <w:t>b. Le titre sera mentionné sur une page de garde (ne comptant pas dans les 5 pages autorisées pour le texte) ainsi que sur les pages du texte en en-tête ou en pied-de page ; l’auteur y indiquera également son pseudonyme afin de garantir l’anonymat de la correction.</w:t>
      </w:r>
      <w:r w:rsidR="00282194">
        <w:t xml:space="preserve"> </w:t>
      </w:r>
      <w:r>
        <w:t>Un modèle sera téléchargeable sur le portail des médiathèques de Flers Agglo.</w:t>
      </w:r>
      <w:r w:rsidR="003C2328">
        <w:t xml:space="preserve"> Les candidats ayant besoin d’aide pour la mise en page de leur texte peuvent s’adresser aux trois médiathèques de Flers Agglo sur leurs horaires d’ouverture.</w:t>
      </w:r>
    </w:p>
    <w:p w:rsidR="004932EE" w:rsidRDefault="004932EE" w:rsidP="004932EE">
      <w:pPr>
        <w:jc w:val="both"/>
      </w:pPr>
    </w:p>
    <w:p w:rsidR="004932EE" w:rsidRDefault="004932EE" w:rsidP="004932EE">
      <w:pPr>
        <w:jc w:val="both"/>
      </w:pPr>
      <w:r w:rsidRPr="00386CAB">
        <w:rPr>
          <w:b/>
        </w:rPr>
        <w:t>Article 4</w:t>
      </w:r>
      <w:r>
        <w:t xml:space="preserve"> : </w:t>
      </w:r>
      <w:r w:rsidR="00451E11">
        <w:t>Dépôt des inscriptions et des nouvelles</w:t>
      </w:r>
    </w:p>
    <w:p w:rsidR="00451E11" w:rsidRDefault="00451E11" w:rsidP="004932EE">
      <w:pPr>
        <w:jc w:val="both"/>
      </w:pPr>
      <w:r>
        <w:t>Afin de préserver l’anonymat, le candidat devra envoyer ou déposer :</w:t>
      </w:r>
    </w:p>
    <w:p w:rsidR="00451E11" w:rsidRDefault="004932EE" w:rsidP="00451E11">
      <w:pPr>
        <w:jc w:val="both"/>
      </w:pPr>
      <w:r>
        <w:t>a</w:t>
      </w:r>
      <w:r w:rsidR="008F23D5">
        <w:t xml:space="preserve">. </w:t>
      </w:r>
      <w:r w:rsidR="00451E11">
        <w:t>la fiche d’inscription jointe à ce règlement</w:t>
      </w:r>
      <w:r w:rsidR="009F1764">
        <w:t xml:space="preserve"> </w:t>
      </w:r>
    </w:p>
    <w:p w:rsidR="009F1764" w:rsidRDefault="00451E11" w:rsidP="004932EE">
      <w:pPr>
        <w:jc w:val="both"/>
      </w:pPr>
      <w:r>
        <w:t xml:space="preserve">b. </w:t>
      </w:r>
      <w:r w:rsidR="009F1764">
        <w:t>le</w:t>
      </w:r>
      <w:r>
        <w:t xml:space="preserve"> texte de la nouvelle </w:t>
      </w:r>
    </w:p>
    <w:p w:rsidR="004932EE" w:rsidRDefault="009F1764" w:rsidP="004932EE">
      <w:pPr>
        <w:jc w:val="both"/>
      </w:pPr>
      <w:r>
        <w:t xml:space="preserve">…soit </w:t>
      </w:r>
      <w:r w:rsidR="008F23D5">
        <w:t xml:space="preserve">à l’adresse </w:t>
      </w:r>
      <w:hyperlink r:id="rId8" w:history="1">
        <w:r w:rsidR="004932EE" w:rsidRPr="00C714CD">
          <w:rPr>
            <w:rStyle w:val="Lienhypertexte"/>
          </w:rPr>
          <w:t>fetedulivre@flers-agglo.fr</w:t>
        </w:r>
      </w:hyperlink>
      <w:r w:rsidR="00451E11">
        <w:t xml:space="preserve"> </w:t>
      </w:r>
      <w:r>
        <w:t>(en format PDF pour éviter les modifications accidentelles), soit en version papier dans l’une des trois médiathèques du réseau.</w:t>
      </w:r>
    </w:p>
    <w:p w:rsidR="00451E11" w:rsidRDefault="00451E11" w:rsidP="004932EE">
      <w:pPr>
        <w:jc w:val="both"/>
      </w:pPr>
    </w:p>
    <w:p w:rsidR="00451E11" w:rsidRDefault="00451E11" w:rsidP="004932EE">
      <w:pPr>
        <w:jc w:val="both"/>
      </w:pPr>
      <w:r w:rsidRPr="00386CAB">
        <w:rPr>
          <w:b/>
        </w:rPr>
        <w:t>Article 5</w:t>
      </w:r>
      <w:r>
        <w:t> : Composition, lectures et délibérations du jury</w:t>
      </w:r>
    </w:p>
    <w:p w:rsidR="00451E11" w:rsidRDefault="00451E11" w:rsidP="004932EE">
      <w:pPr>
        <w:jc w:val="both"/>
      </w:pPr>
      <w:r>
        <w:t>Le j</w:t>
      </w:r>
      <w:r w:rsidR="00CC4EEF">
        <w:t>ury sera composé d’élus et de professionnels actifs ou retraités de l’éducation ou de métiers culturels.</w:t>
      </w:r>
    </w:p>
    <w:p w:rsidR="00451E11" w:rsidRDefault="00451E11" w:rsidP="004932EE">
      <w:pPr>
        <w:jc w:val="both"/>
      </w:pPr>
      <w:r>
        <w:t>Il se réunira à la médiathèque de Flers pour la lecture des textes et les délibérations.</w:t>
      </w:r>
    </w:p>
    <w:p w:rsidR="00451E11" w:rsidRDefault="00451E11" w:rsidP="004932EE">
      <w:pPr>
        <w:jc w:val="both"/>
      </w:pPr>
    </w:p>
    <w:p w:rsidR="00451E11" w:rsidRDefault="00451E11" w:rsidP="004932EE">
      <w:pPr>
        <w:jc w:val="both"/>
      </w:pPr>
      <w:r w:rsidRPr="00386CAB">
        <w:rPr>
          <w:b/>
        </w:rPr>
        <w:t>Article 6 </w:t>
      </w:r>
      <w:r>
        <w:t>: Attribution de lots</w:t>
      </w:r>
    </w:p>
    <w:p w:rsidR="00451E11" w:rsidRDefault="00451E11" w:rsidP="004932EE">
      <w:pPr>
        <w:jc w:val="both"/>
      </w:pPr>
      <w:r>
        <w:t>Des lots seront attribués aux lauréats du concours selon la répartition suivante :</w:t>
      </w:r>
    </w:p>
    <w:p w:rsidR="00451E11" w:rsidRDefault="00451E11" w:rsidP="004932EE">
      <w:pPr>
        <w:jc w:val="both"/>
      </w:pPr>
      <w:r w:rsidRPr="00386CAB">
        <w:rPr>
          <w:u w:val="single"/>
        </w:rPr>
        <w:t>Catégorie Adultes</w:t>
      </w:r>
      <w:r>
        <w:t> : personnes âgées de plus de 18 ans au jour du dépôt</w:t>
      </w:r>
    </w:p>
    <w:p w:rsidR="00386CAB" w:rsidRDefault="00386CAB" w:rsidP="004932EE">
      <w:pPr>
        <w:jc w:val="both"/>
      </w:pPr>
      <w:r>
        <w:sym w:font="Wingdings" w:char="F0E8"/>
      </w:r>
      <w:r>
        <w:t xml:space="preserve"> </w:t>
      </w:r>
      <w:proofErr w:type="gramStart"/>
      <w:r>
        <w:t>classement</w:t>
      </w:r>
      <w:proofErr w:type="gramEnd"/>
      <w:r>
        <w:t xml:space="preserve"> des 3 meilleurs textes</w:t>
      </w:r>
    </w:p>
    <w:p w:rsidR="00451E11" w:rsidRDefault="00451E11" w:rsidP="004932EE">
      <w:pPr>
        <w:jc w:val="both"/>
      </w:pPr>
      <w:r w:rsidRPr="00386CAB">
        <w:rPr>
          <w:u w:val="single"/>
        </w:rPr>
        <w:t>Catégorie Adolescents</w:t>
      </w:r>
      <w:r>
        <w:t> : personnes âgées de 12 à 18 ans au jour du dépôt</w:t>
      </w:r>
    </w:p>
    <w:p w:rsidR="00386CAB" w:rsidRDefault="00386CAB" w:rsidP="004932EE">
      <w:pPr>
        <w:jc w:val="both"/>
      </w:pPr>
      <w:r>
        <w:sym w:font="Wingdings" w:char="F0E8"/>
      </w:r>
      <w:r>
        <w:t xml:space="preserve"> </w:t>
      </w:r>
      <w:proofErr w:type="gramStart"/>
      <w:r>
        <w:t>classement</w:t>
      </w:r>
      <w:proofErr w:type="gramEnd"/>
      <w:r>
        <w:t xml:space="preserve"> des 3 meilleurs textes</w:t>
      </w:r>
    </w:p>
    <w:p w:rsidR="00451E11" w:rsidRDefault="00451E11" w:rsidP="004932EE">
      <w:pPr>
        <w:jc w:val="both"/>
      </w:pPr>
      <w:r w:rsidRPr="00386CAB">
        <w:rPr>
          <w:u w:val="single"/>
        </w:rPr>
        <w:t>Catégorie Enfants</w:t>
      </w:r>
      <w:r>
        <w:t> :</w:t>
      </w:r>
      <w:r w:rsidR="00386CAB">
        <w:t xml:space="preserve"> personnes âgées de – de 12 ans au jour du dépôt</w:t>
      </w:r>
    </w:p>
    <w:p w:rsidR="00386CAB" w:rsidRDefault="00386CAB" w:rsidP="00386CAB">
      <w:pPr>
        <w:jc w:val="both"/>
      </w:pPr>
      <w:r>
        <w:sym w:font="Wingdings" w:char="F0E8"/>
      </w:r>
      <w:r>
        <w:t xml:space="preserve"> </w:t>
      </w:r>
      <w:proofErr w:type="gramStart"/>
      <w:r>
        <w:t>classement</w:t>
      </w:r>
      <w:proofErr w:type="gramEnd"/>
      <w:r>
        <w:t xml:space="preserve"> des 3 meilleurs textes</w:t>
      </w:r>
    </w:p>
    <w:p w:rsidR="009F1764" w:rsidRDefault="009F1764" w:rsidP="004932EE">
      <w:pPr>
        <w:jc w:val="both"/>
        <w:rPr>
          <w:i/>
        </w:rPr>
      </w:pPr>
    </w:p>
    <w:p w:rsidR="00451E11" w:rsidRDefault="00386CAB" w:rsidP="004932EE">
      <w:pPr>
        <w:jc w:val="both"/>
      </w:pPr>
      <w:r w:rsidRPr="00386CAB">
        <w:rPr>
          <w:u w:val="single"/>
        </w:rPr>
        <w:t>Prix spécial du jury</w:t>
      </w:r>
      <w:r>
        <w:t> : attribué à l’initiative du jury sous réserve d’unanimité pour un texte présentant des imperfections mais remarquable par son inspiration ou son style.</w:t>
      </w:r>
      <w:r w:rsidR="009F1764">
        <w:t xml:space="preserve"> Le rédacteur peut être issu de n’importe laquelle des trois catégories.</w:t>
      </w:r>
    </w:p>
    <w:p w:rsidR="009F1764" w:rsidRPr="009F1764" w:rsidRDefault="00386CAB" w:rsidP="004932EE">
      <w:pPr>
        <w:jc w:val="both"/>
      </w:pPr>
      <w:r w:rsidRPr="009F1764">
        <w:t>Les lots sont identiques et consistent en des bons d’achat d’une valeur de</w:t>
      </w:r>
      <w:r w:rsidR="009F1764" w:rsidRPr="009F1764">
        <w:t> :</w:t>
      </w:r>
    </w:p>
    <w:p w:rsidR="009F1764" w:rsidRPr="009F1764" w:rsidRDefault="009F1764" w:rsidP="004932EE">
      <w:pPr>
        <w:jc w:val="both"/>
      </w:pPr>
      <w:r w:rsidRPr="009F1764">
        <w:t>-50€ pour le premier lauréat de chaque catégorie (3)</w:t>
      </w:r>
    </w:p>
    <w:p w:rsidR="009F1764" w:rsidRPr="009F1764" w:rsidRDefault="009F1764" w:rsidP="004932EE">
      <w:pPr>
        <w:jc w:val="both"/>
      </w:pPr>
      <w:r w:rsidRPr="009F1764">
        <w:t>-30</w:t>
      </w:r>
      <w:r w:rsidR="00386CAB" w:rsidRPr="009F1764">
        <w:t xml:space="preserve">€ </w:t>
      </w:r>
      <w:r w:rsidRPr="009F1764">
        <w:t>pour les autres lauréats (6)</w:t>
      </w:r>
      <w:r>
        <w:t xml:space="preserve"> et pour le prix spécial du jury (1)</w:t>
      </w:r>
    </w:p>
    <w:p w:rsidR="00386CAB" w:rsidRDefault="009F1764" w:rsidP="004932EE">
      <w:pPr>
        <w:jc w:val="both"/>
      </w:pPr>
      <w:r>
        <w:t>…</w:t>
      </w:r>
      <w:r w:rsidR="00386CAB" w:rsidRPr="009F1764">
        <w:t>à retirer auprès de la librairie Quartier libre à Flers.</w:t>
      </w:r>
    </w:p>
    <w:p w:rsidR="00386CAB" w:rsidRDefault="00386CAB" w:rsidP="004932EE">
      <w:pPr>
        <w:jc w:val="both"/>
      </w:pPr>
      <w:r>
        <w:t xml:space="preserve">La remise des lots aura lieu pendant le Salon du livre au Forum de </w:t>
      </w:r>
      <w:r w:rsidRPr="009F1764">
        <w:t>Flers le samedi 6 avril 202</w:t>
      </w:r>
      <w:r w:rsidR="00B33612">
        <w:t>4</w:t>
      </w:r>
      <w:r>
        <w:t>.</w:t>
      </w:r>
    </w:p>
    <w:p w:rsidR="00386CAB" w:rsidRDefault="00386CAB" w:rsidP="004932EE">
      <w:pPr>
        <w:jc w:val="both"/>
      </w:pPr>
    </w:p>
    <w:p w:rsidR="000B7BD8" w:rsidRDefault="000B7BD8" w:rsidP="004932EE">
      <w:pPr>
        <w:jc w:val="both"/>
      </w:pPr>
    </w:p>
    <w:p w:rsidR="00A04071" w:rsidRDefault="00A04071" w:rsidP="004932EE">
      <w:pPr>
        <w:jc w:val="both"/>
      </w:pPr>
    </w:p>
    <w:p w:rsidR="00451E11" w:rsidRDefault="00451E11" w:rsidP="004932EE">
      <w:pPr>
        <w:jc w:val="both"/>
      </w:pPr>
      <w:r w:rsidRPr="00386CAB">
        <w:rPr>
          <w:b/>
        </w:rPr>
        <w:t>Article 7</w:t>
      </w:r>
      <w:r>
        <w:t> : Non-respect du règlement</w:t>
      </w:r>
    </w:p>
    <w:p w:rsidR="00451E11" w:rsidRDefault="008F23D5" w:rsidP="004932EE">
      <w:pPr>
        <w:jc w:val="both"/>
      </w:pPr>
      <w:r>
        <w:t xml:space="preserve">Tout texte ne respectant pas l’une des conditions ci-dessus énumérées sera </w:t>
      </w:r>
      <w:r w:rsidR="00451E11">
        <w:t>exclu du concours.</w:t>
      </w:r>
    </w:p>
    <w:p w:rsidR="00387B15" w:rsidRDefault="008F23D5" w:rsidP="004932EE">
      <w:pPr>
        <w:jc w:val="both"/>
      </w:pPr>
      <w:r>
        <w:t xml:space="preserve">Le concours est ouvert </w:t>
      </w:r>
      <w:r w:rsidRPr="009F1764">
        <w:t xml:space="preserve">du </w:t>
      </w:r>
      <w:r w:rsidR="00451E11" w:rsidRPr="009F1764">
        <w:t>mardi 2 janvier au lundi 11 mars</w:t>
      </w:r>
      <w:r w:rsidRPr="009F1764">
        <w:t xml:space="preserve"> </w:t>
      </w:r>
      <w:r w:rsidR="00451E11" w:rsidRPr="009F1764">
        <w:t>2024 minuit</w:t>
      </w:r>
      <w:r w:rsidRPr="009F1764">
        <w:t>,</w:t>
      </w:r>
      <w:r>
        <w:t xml:space="preserve"> </w:t>
      </w:r>
      <w:r w:rsidR="00451E11">
        <w:t>date limite d’envoi et de dépôt.</w:t>
      </w:r>
    </w:p>
    <w:p w:rsidR="00451E11" w:rsidRDefault="00451E11" w:rsidP="004932EE">
      <w:pPr>
        <w:jc w:val="both"/>
      </w:pPr>
    </w:p>
    <w:p w:rsidR="00A04071" w:rsidRDefault="00A04071" w:rsidP="004932EE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9F1764" w:rsidTr="00A04071">
        <w:trPr>
          <w:trHeight w:val="1270"/>
        </w:trPr>
        <w:tc>
          <w:tcPr>
            <w:tcW w:w="2547" w:type="dxa"/>
            <w:vAlign w:val="center"/>
          </w:tcPr>
          <w:p w:rsidR="009F1764" w:rsidRPr="009F1764" w:rsidRDefault="009F1764" w:rsidP="00A04071">
            <w:r w:rsidRPr="009F1764">
              <w:t>Médiathèque de Flers</w:t>
            </w:r>
          </w:p>
          <w:p w:rsidR="009F1764" w:rsidRPr="009F1764" w:rsidRDefault="009F1764" w:rsidP="00A04071">
            <w:r w:rsidRPr="009F1764">
              <w:t xml:space="preserve">9 rue du Collège </w:t>
            </w:r>
          </w:p>
          <w:p w:rsidR="009F1764" w:rsidRDefault="009F1764" w:rsidP="00A04071">
            <w:r w:rsidRPr="009F1764">
              <w:t>61100 FLERS</w:t>
            </w:r>
          </w:p>
          <w:p w:rsidR="009F1764" w:rsidRDefault="009F1764" w:rsidP="00A04071">
            <w:r>
              <w:t>02 33 98 42 22</w:t>
            </w:r>
          </w:p>
        </w:tc>
        <w:tc>
          <w:tcPr>
            <w:tcW w:w="3118" w:type="dxa"/>
            <w:vAlign w:val="center"/>
          </w:tcPr>
          <w:p w:rsidR="009F1764" w:rsidRDefault="009F1764" w:rsidP="00A04071">
            <w:r w:rsidRPr="009F1764">
              <w:t xml:space="preserve">Médiathèque </w:t>
            </w:r>
            <w:r>
              <w:t xml:space="preserve">du </w:t>
            </w:r>
            <w:proofErr w:type="spellStart"/>
            <w:r>
              <w:t>Houlme</w:t>
            </w:r>
            <w:proofErr w:type="spellEnd"/>
          </w:p>
          <w:p w:rsidR="009F1764" w:rsidRDefault="009F1764" w:rsidP="00A04071">
            <w:r>
              <w:t>Place du Général de Gaulle</w:t>
            </w:r>
          </w:p>
          <w:p w:rsidR="009F1764" w:rsidRDefault="009F1764" w:rsidP="00A04071">
            <w:r>
              <w:t>61220 BRIOUZE</w:t>
            </w:r>
          </w:p>
          <w:p w:rsidR="009F1764" w:rsidRDefault="009F1764" w:rsidP="00A04071">
            <w:r>
              <w:t>02 33 62 81 50</w:t>
            </w:r>
          </w:p>
        </w:tc>
        <w:tc>
          <w:tcPr>
            <w:tcW w:w="3397" w:type="dxa"/>
            <w:vAlign w:val="center"/>
          </w:tcPr>
          <w:p w:rsidR="009F1764" w:rsidRDefault="009F1764" w:rsidP="00A04071">
            <w:r>
              <w:t>Médiathèque La Grande Nouvelle</w:t>
            </w:r>
          </w:p>
          <w:p w:rsidR="009F1764" w:rsidRDefault="009F1764" w:rsidP="00A04071">
            <w:r>
              <w:t>8 rue Saint-Denis</w:t>
            </w:r>
          </w:p>
          <w:p w:rsidR="009F1764" w:rsidRDefault="009F1764" w:rsidP="00A04071">
            <w:r>
              <w:t>61600 LA FERTE MACE</w:t>
            </w:r>
          </w:p>
          <w:p w:rsidR="009F1764" w:rsidRDefault="009F1764" w:rsidP="00A04071">
            <w:r>
              <w:t>02 33 14 14 79</w:t>
            </w:r>
          </w:p>
        </w:tc>
      </w:tr>
    </w:tbl>
    <w:p w:rsidR="00451E11" w:rsidRDefault="00451E11" w:rsidP="004932EE">
      <w:pPr>
        <w:jc w:val="both"/>
      </w:pPr>
    </w:p>
    <w:p w:rsidR="00D207CA" w:rsidRDefault="00386CAB">
      <w:pPr>
        <w:rPr>
          <w:highlight w:val="yellow"/>
        </w:rPr>
      </w:pPr>
      <w:r>
        <w:rPr>
          <w:highlight w:val="yellow"/>
        </w:rPr>
        <w:br w:type="page"/>
      </w:r>
    </w:p>
    <w:p w:rsidR="00386CAB" w:rsidRDefault="00386CAB" w:rsidP="00282194">
      <w:pPr>
        <w:jc w:val="both"/>
        <w:rPr>
          <w:highlight w:val="yellow"/>
        </w:rPr>
      </w:pPr>
    </w:p>
    <w:p w:rsidR="00386CAB" w:rsidRPr="008F23D5" w:rsidRDefault="00ED3E3A" w:rsidP="00386CAB">
      <w:pPr>
        <w:jc w:val="center"/>
        <w:rPr>
          <w:sz w:val="44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-4445</wp:posOffset>
            </wp:positionV>
            <wp:extent cx="1447165" cy="120586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 tous les toits logo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CAB" w:rsidRPr="008F23D5">
        <w:rPr>
          <w:sz w:val="44"/>
        </w:rPr>
        <w:t>Fête du livre de Flers Agglo</w:t>
      </w:r>
    </w:p>
    <w:p w:rsidR="00386CAB" w:rsidRPr="008F23D5" w:rsidRDefault="00386CAB" w:rsidP="00386CAB">
      <w:pPr>
        <w:jc w:val="center"/>
        <w:rPr>
          <w:sz w:val="28"/>
        </w:rPr>
      </w:pPr>
      <w:r w:rsidRPr="008F23D5">
        <w:rPr>
          <w:sz w:val="28"/>
        </w:rPr>
        <w:t xml:space="preserve">Edition 2024 </w:t>
      </w:r>
    </w:p>
    <w:p w:rsidR="00386CAB" w:rsidRPr="00386CAB" w:rsidRDefault="00386CAB" w:rsidP="00386CAB">
      <w:pPr>
        <w:jc w:val="center"/>
        <w:rPr>
          <w:b/>
          <w:sz w:val="28"/>
        </w:rPr>
      </w:pPr>
      <w:r w:rsidRPr="00386CAB">
        <w:rPr>
          <w:b/>
          <w:sz w:val="28"/>
        </w:rPr>
        <w:t>Concours de nouvelles – Bulletin d’inscription</w:t>
      </w:r>
    </w:p>
    <w:p w:rsidR="00386CAB" w:rsidRDefault="00386CAB" w:rsidP="004932EE">
      <w:pPr>
        <w:jc w:val="both"/>
      </w:pPr>
    </w:p>
    <w:p w:rsidR="00386CAB" w:rsidRDefault="00386CAB" w:rsidP="004932EE">
      <w:pPr>
        <w:jc w:val="both"/>
      </w:pPr>
      <w:r>
        <w:t>PSEUDONYME CHOISI</w:t>
      </w:r>
      <w:proofErr w:type="gramStart"/>
      <w:r>
        <w:t> :_</w:t>
      </w:r>
      <w:proofErr w:type="gramEnd"/>
      <w:r>
        <w:t>_______________________________________________________________</w:t>
      </w:r>
    </w:p>
    <w:p w:rsidR="00386CAB" w:rsidRDefault="00386CAB" w:rsidP="004932EE">
      <w:pPr>
        <w:jc w:val="both"/>
      </w:pPr>
      <w:r>
        <w:t>NOM</w:t>
      </w:r>
      <w:proofErr w:type="gramStart"/>
      <w:r>
        <w:t> :_</w:t>
      </w:r>
      <w:proofErr w:type="gramEnd"/>
      <w:r>
        <w:t>____________________________________________________________________________</w:t>
      </w:r>
    </w:p>
    <w:p w:rsidR="00386CAB" w:rsidRDefault="00386CAB" w:rsidP="004932EE">
      <w:pPr>
        <w:jc w:val="both"/>
      </w:pPr>
      <w:r>
        <w:t>PRENOM : __________________________________________________________________________</w:t>
      </w:r>
    </w:p>
    <w:p w:rsidR="00386CAB" w:rsidRDefault="00386CAB" w:rsidP="004932EE">
      <w:pPr>
        <w:jc w:val="both"/>
      </w:pPr>
      <w:r>
        <w:t>DATE DE NAISSANCE : ________________________________________________________________</w:t>
      </w:r>
    </w:p>
    <w:p w:rsidR="00386CAB" w:rsidRDefault="00386CAB" w:rsidP="004932EE">
      <w:pPr>
        <w:jc w:val="both"/>
      </w:pPr>
      <w:r>
        <w:t>ADRESSE</w:t>
      </w:r>
      <w:r w:rsidR="000C3EE6">
        <w:t xml:space="preserve"> POSTALE</w:t>
      </w:r>
      <w:r>
        <w:t> : __________________________________________</w:t>
      </w:r>
      <w:r w:rsidR="000C3EE6">
        <w:t>________________________</w:t>
      </w:r>
    </w:p>
    <w:p w:rsidR="00386CAB" w:rsidRDefault="00386CAB" w:rsidP="004932EE">
      <w:pPr>
        <w:jc w:val="both"/>
      </w:pPr>
      <w:r>
        <w:t>__________________________________________________________________________________</w:t>
      </w:r>
    </w:p>
    <w:p w:rsidR="00386CAB" w:rsidRDefault="00386CAB" w:rsidP="004932EE">
      <w:pPr>
        <w:jc w:val="both"/>
      </w:pPr>
      <w:r>
        <w:t>__________________________________________________________________________________</w:t>
      </w:r>
    </w:p>
    <w:p w:rsidR="00386CAB" w:rsidRDefault="000C3EE6" w:rsidP="004932EE">
      <w:pPr>
        <w:jc w:val="both"/>
      </w:pPr>
      <w:r>
        <w:t>ADRESSE COURRIEL : ________________________________________________________________</w:t>
      </w:r>
    </w:p>
    <w:p w:rsidR="000C3EE6" w:rsidRDefault="000C3EE6" w:rsidP="004932EE">
      <w:pPr>
        <w:jc w:val="both"/>
      </w:pPr>
    </w:p>
    <w:p w:rsidR="000C3EE6" w:rsidRDefault="000C3EE6" w:rsidP="004932EE">
      <w:pPr>
        <w:jc w:val="both"/>
      </w:pPr>
      <w:r>
        <w:t>TITRE DE LA NOUVELLE : ______________________________________________________________</w:t>
      </w:r>
    </w:p>
    <w:p w:rsidR="000C3EE6" w:rsidRDefault="000C3EE6" w:rsidP="004932EE">
      <w:pPr>
        <w:jc w:val="both"/>
      </w:pPr>
      <w:r>
        <w:t>__________________________________________________________________________________</w:t>
      </w:r>
    </w:p>
    <w:p w:rsidR="000C3EE6" w:rsidRDefault="000C3EE6" w:rsidP="004932EE">
      <w:pPr>
        <w:jc w:val="both"/>
      </w:pPr>
    </w:p>
    <w:p w:rsidR="000C3EE6" w:rsidRPr="00282194" w:rsidRDefault="000C3EE6" w:rsidP="004932EE">
      <w:pPr>
        <w:jc w:val="both"/>
        <w:rPr>
          <w:b/>
          <w:color w:val="FF0000"/>
        </w:rPr>
      </w:pPr>
      <w:r w:rsidRPr="00282194">
        <w:rPr>
          <w:b/>
          <w:color w:val="FF0000"/>
        </w:rPr>
        <w:t>AUTORISATIONS</w:t>
      </w:r>
    </w:p>
    <w:p w:rsidR="000C3EE6" w:rsidRDefault="000C3EE6" w:rsidP="004932EE">
      <w:pPr>
        <w:jc w:val="both"/>
      </w:pPr>
      <w:r>
        <w:sym w:font="Wingdings" w:char="F06F"/>
      </w:r>
      <w:r>
        <w:t xml:space="preserve"> J’autorise Flers Agglo à utiliser mes coordonnées pour me contacter dans le cadre du concours de nouvelles la Fête du livre</w:t>
      </w:r>
    </w:p>
    <w:p w:rsidR="000C3EE6" w:rsidRDefault="000C3EE6" w:rsidP="004932EE">
      <w:pPr>
        <w:jc w:val="both"/>
      </w:pPr>
      <w:r>
        <w:t>J’autorise Flers Agglo à communiquer mes coordonnées ci-dessus à la presse</w:t>
      </w:r>
      <w:r>
        <w:tab/>
      </w:r>
      <w:r>
        <w:sym w:font="Wingdings" w:char="F06F"/>
      </w:r>
      <w:r>
        <w:t xml:space="preserve"> OUI</w:t>
      </w:r>
    </w:p>
    <w:p w:rsidR="000C3EE6" w:rsidRDefault="000C3EE6" w:rsidP="004932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:rsidR="00F80E37" w:rsidRDefault="000C3EE6" w:rsidP="004932EE">
      <w:pPr>
        <w:jc w:val="both"/>
      </w:pPr>
      <w:r>
        <w:t xml:space="preserve">J’autorise la publication de </w:t>
      </w:r>
      <w:r w:rsidR="00F80E37">
        <w:t xml:space="preserve">tout ou partie de </w:t>
      </w:r>
      <w:r>
        <w:t xml:space="preserve">mon texte par Flers Agglo sur ses comptes de réseaux sociaux, journal communautaire, pages Internet </w:t>
      </w:r>
      <w:r w:rsidR="00F80E37">
        <w:t xml:space="preserve">ou sur papier </w:t>
      </w:r>
      <w:r>
        <w:t>dans un but de promotion de l’événement e</w:t>
      </w:r>
      <w:r w:rsidR="00F80E37">
        <w:t>t de valorisation du concours :</w:t>
      </w:r>
    </w:p>
    <w:p w:rsidR="000C3EE6" w:rsidRDefault="000C3EE6" w:rsidP="004932EE">
      <w:pPr>
        <w:jc w:val="both"/>
      </w:pPr>
      <w:r>
        <w:sym w:font="Wingdings" w:char="F06F"/>
      </w:r>
      <w:r w:rsidR="00F80E37">
        <w:t xml:space="preserve"> OUI avec mon pseudonyme</w:t>
      </w:r>
      <w:r w:rsidR="00F80E37">
        <w:tab/>
      </w:r>
      <w:r w:rsidR="00F80E37">
        <w:tab/>
      </w:r>
      <w:r>
        <w:sym w:font="Wingdings" w:char="F06F"/>
      </w:r>
      <w:r>
        <w:t xml:space="preserve"> OUI avec mon vrai nom</w:t>
      </w:r>
      <w:r w:rsidR="00F80E37">
        <w:tab/>
      </w:r>
      <w:r>
        <w:tab/>
      </w:r>
      <w:r>
        <w:sym w:font="Wingdings" w:char="F06F"/>
      </w:r>
      <w:r>
        <w:t xml:space="preserve"> NON</w:t>
      </w:r>
    </w:p>
    <w:p w:rsidR="000C3EE6" w:rsidRDefault="000C3EE6" w:rsidP="004932EE">
      <w:pPr>
        <w:jc w:val="both"/>
      </w:pPr>
      <w:r>
        <w:t>Par la présente signature, j’atteste avoir pris connaissance du règlement du concours de nouvelles de la Fête du livre 2024 et m’engage à le respecter.</w:t>
      </w:r>
    </w:p>
    <w:p w:rsidR="000C3EE6" w:rsidRDefault="000C3EE6" w:rsidP="004932EE">
      <w:pPr>
        <w:jc w:val="both"/>
      </w:pPr>
    </w:p>
    <w:p w:rsidR="00386CAB" w:rsidRDefault="000C3EE6" w:rsidP="004932EE">
      <w:pPr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80E37" w:rsidRDefault="00F80E37" w:rsidP="00F80E37">
      <w:pPr>
        <w:ind w:left="5103"/>
        <w:jc w:val="both"/>
      </w:pPr>
      <w:r>
        <w:t>(</w:t>
      </w:r>
      <w:r w:rsidRPr="00F80E37">
        <w:rPr>
          <w:sz w:val="18"/>
        </w:rPr>
        <w:t>Pour les candidats mineurs, apposer</w:t>
      </w:r>
      <w:r>
        <w:rPr>
          <w:sz w:val="18"/>
        </w:rPr>
        <w:t xml:space="preserve"> </w:t>
      </w:r>
      <w:r w:rsidRPr="00F80E37">
        <w:rPr>
          <w:sz w:val="18"/>
        </w:rPr>
        <w:t>obligatoirement l’identité et la signature d’un parent)</w:t>
      </w:r>
      <w:bookmarkStart w:id="0" w:name="_GoBack"/>
      <w:bookmarkEnd w:id="0"/>
    </w:p>
    <w:sectPr w:rsidR="00F80E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94" w:rsidRDefault="00282194" w:rsidP="00282194">
      <w:pPr>
        <w:spacing w:after="0" w:line="240" w:lineRule="auto"/>
      </w:pPr>
      <w:r>
        <w:separator/>
      </w:r>
    </w:p>
  </w:endnote>
  <w:endnote w:type="continuationSeparator" w:id="0">
    <w:p w:rsidR="00282194" w:rsidRDefault="00282194" w:rsidP="0028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l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691677"/>
      <w:docPartObj>
        <w:docPartGallery w:val="Page Numbers (Bottom of Page)"/>
        <w:docPartUnique/>
      </w:docPartObj>
    </w:sdtPr>
    <w:sdtContent>
      <w:p w:rsidR="00C0307D" w:rsidRDefault="00C030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0307D" w:rsidRDefault="00C03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94" w:rsidRDefault="00282194" w:rsidP="00282194">
      <w:pPr>
        <w:spacing w:after="0" w:line="240" w:lineRule="auto"/>
      </w:pPr>
      <w:r>
        <w:separator/>
      </w:r>
    </w:p>
  </w:footnote>
  <w:footnote w:type="continuationSeparator" w:id="0">
    <w:p w:rsidR="00282194" w:rsidRDefault="00282194" w:rsidP="00282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D5"/>
    <w:rsid w:val="000B7BD8"/>
    <w:rsid w:val="000C3EE6"/>
    <w:rsid w:val="00282194"/>
    <w:rsid w:val="00386CAB"/>
    <w:rsid w:val="00387B15"/>
    <w:rsid w:val="003C2328"/>
    <w:rsid w:val="00435BC0"/>
    <w:rsid w:val="00451E11"/>
    <w:rsid w:val="004932EE"/>
    <w:rsid w:val="008F23D5"/>
    <w:rsid w:val="009F1764"/>
    <w:rsid w:val="00A04071"/>
    <w:rsid w:val="00B33612"/>
    <w:rsid w:val="00BE44D2"/>
    <w:rsid w:val="00C0307D"/>
    <w:rsid w:val="00CC4EEF"/>
    <w:rsid w:val="00D207CA"/>
    <w:rsid w:val="00ED3E3A"/>
    <w:rsid w:val="00F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057DA"/>
  <w15:chartTrackingRefBased/>
  <w15:docId w15:val="{196461F4-29FA-4659-86E5-4780D907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3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5B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2194"/>
  </w:style>
  <w:style w:type="paragraph" w:styleId="Pieddepage">
    <w:name w:val="footer"/>
    <w:basedOn w:val="Normal"/>
    <w:link w:val="PieddepageCar"/>
    <w:uiPriority w:val="99"/>
    <w:unhideWhenUsed/>
    <w:rsid w:val="0028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2194"/>
  </w:style>
  <w:style w:type="paragraph" w:styleId="Textedebulles">
    <w:name w:val="Balloon Text"/>
    <w:basedOn w:val="Normal"/>
    <w:link w:val="TextedebullesCar"/>
    <w:uiPriority w:val="99"/>
    <w:semiHidden/>
    <w:unhideWhenUsed/>
    <w:rsid w:val="00CC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E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F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edulivre@flers-aggl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rousse.fr/encyclopedie/divers/conte/36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ReCEPTIONNE à la mediatheque de ………………………………………………………..………..le ……….……….</vt:lpstr>
    </vt:vector>
  </TitlesOfParts>
  <Company>HP Inc.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ReCEPTIONNE à la mediatheque de ………………………………………………………..………..le ……….……….</dc:title>
  <dc:subject/>
  <dc:creator>Coralie MIACHON</dc:creator>
  <cp:keywords/>
  <dc:description/>
  <cp:lastModifiedBy>Blandine BIENFAIT</cp:lastModifiedBy>
  <cp:revision>9</cp:revision>
  <cp:lastPrinted>2023-12-11T13:01:00Z</cp:lastPrinted>
  <dcterms:created xsi:type="dcterms:W3CDTF">2023-09-21T08:39:00Z</dcterms:created>
  <dcterms:modified xsi:type="dcterms:W3CDTF">2023-12-28T10:15:00Z</dcterms:modified>
</cp:coreProperties>
</file>